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811" w:rsidRDefault="00E03811">
      <w:pPr>
        <w:pStyle w:val="ConsPlusNormal"/>
        <w:jc w:val="both"/>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11"/>
        <w:gridCol w:w="3061"/>
        <w:gridCol w:w="3061"/>
        <w:gridCol w:w="2544"/>
      </w:tblGrid>
      <w:tr w:rsidR="00E03811">
        <w:tc>
          <w:tcPr>
            <w:tcW w:w="2211" w:type="dxa"/>
          </w:tcPr>
          <w:p w:rsidR="00E03811" w:rsidRDefault="00E03811">
            <w:pPr>
              <w:pStyle w:val="ConsPlusNormal"/>
            </w:pPr>
            <w:r>
              <w:t>Наименование водного объекта</w:t>
            </w:r>
          </w:p>
        </w:tc>
        <w:tc>
          <w:tcPr>
            <w:tcW w:w="3061" w:type="dxa"/>
          </w:tcPr>
          <w:p w:rsidR="00E03811" w:rsidRDefault="00E03811">
            <w:pPr>
              <w:pStyle w:val="ConsPlusNormal"/>
              <w:jc w:val="center"/>
            </w:pPr>
            <w:r>
              <w:t>Место отправки</w:t>
            </w:r>
          </w:p>
        </w:tc>
        <w:tc>
          <w:tcPr>
            <w:tcW w:w="3061" w:type="dxa"/>
          </w:tcPr>
          <w:p w:rsidR="00E03811" w:rsidRDefault="00E03811">
            <w:pPr>
              <w:pStyle w:val="ConsPlusNormal"/>
              <w:jc w:val="center"/>
            </w:pPr>
            <w:r>
              <w:t>Место прибытия</w:t>
            </w:r>
          </w:p>
        </w:tc>
        <w:tc>
          <w:tcPr>
            <w:tcW w:w="2544" w:type="dxa"/>
          </w:tcPr>
          <w:p w:rsidR="00E03811" w:rsidRDefault="00E03811">
            <w:pPr>
              <w:pStyle w:val="ConsPlusNormal"/>
            </w:pPr>
            <w:r>
              <w:t>Описание схемы движения</w:t>
            </w:r>
          </w:p>
        </w:tc>
      </w:tr>
      <w:tr w:rsidR="00E03811">
        <w:tc>
          <w:tcPr>
            <w:tcW w:w="10877" w:type="dxa"/>
            <w:gridSpan w:val="4"/>
          </w:tcPr>
          <w:p w:rsidR="00E03811" w:rsidRDefault="00E03811">
            <w:pPr>
              <w:pStyle w:val="ConsPlusNormal"/>
              <w:jc w:val="center"/>
              <w:outlineLvl w:val="0"/>
            </w:pPr>
            <w:r>
              <w:t>Великоустюгский муниципальный район</w:t>
            </w:r>
          </w:p>
        </w:tc>
      </w:tr>
      <w:tr w:rsidR="00E03811">
        <w:tc>
          <w:tcPr>
            <w:tcW w:w="2211" w:type="dxa"/>
          </w:tcPr>
          <w:p w:rsidR="00E03811" w:rsidRDefault="00E03811">
            <w:pPr>
              <w:pStyle w:val="ConsPlusNormal"/>
            </w:pPr>
            <w:r>
              <w:t>река Сухона</w:t>
            </w:r>
          </w:p>
        </w:tc>
        <w:tc>
          <w:tcPr>
            <w:tcW w:w="3061" w:type="dxa"/>
          </w:tcPr>
          <w:p w:rsidR="00E03811" w:rsidRDefault="00E03811">
            <w:pPr>
              <w:pStyle w:val="ConsPlusNormal"/>
              <w:jc w:val="center"/>
            </w:pPr>
            <w:r>
              <w:t>д. Полдарса</w:t>
            </w:r>
          </w:p>
        </w:tc>
        <w:tc>
          <w:tcPr>
            <w:tcW w:w="3061" w:type="dxa"/>
          </w:tcPr>
          <w:p w:rsidR="00E03811" w:rsidRDefault="00E03811">
            <w:pPr>
              <w:pStyle w:val="ConsPlusNormal"/>
              <w:jc w:val="center"/>
            </w:pPr>
            <w:r>
              <w:t>д. Белая</w:t>
            </w:r>
          </w:p>
        </w:tc>
        <w:tc>
          <w:tcPr>
            <w:tcW w:w="2544" w:type="dxa"/>
          </w:tcPr>
          <w:p w:rsidR="00E03811" w:rsidRDefault="00E03811">
            <w:pPr>
              <w:pStyle w:val="ConsPlusNormal"/>
              <w:jc w:val="center"/>
            </w:pPr>
            <w:r>
              <w:t>от берега до берега</w:t>
            </w:r>
          </w:p>
        </w:tc>
      </w:tr>
      <w:tr w:rsidR="00E03811">
        <w:tc>
          <w:tcPr>
            <w:tcW w:w="2211" w:type="dxa"/>
          </w:tcPr>
          <w:p w:rsidR="00E03811" w:rsidRDefault="00E03811">
            <w:pPr>
              <w:pStyle w:val="ConsPlusNormal"/>
            </w:pPr>
            <w:r>
              <w:t>река Луза</w:t>
            </w:r>
          </w:p>
        </w:tc>
        <w:tc>
          <w:tcPr>
            <w:tcW w:w="3061" w:type="dxa"/>
          </w:tcPr>
          <w:p w:rsidR="00E03811" w:rsidRDefault="00E03811">
            <w:pPr>
              <w:pStyle w:val="ConsPlusNormal"/>
            </w:pPr>
            <w:r>
              <w:t>место примыкания автомобильной дороги общего пользования межмуниципального значения "Подъезд к д. Первомайское"</w:t>
            </w:r>
          </w:p>
        </w:tc>
        <w:tc>
          <w:tcPr>
            <w:tcW w:w="3061" w:type="dxa"/>
          </w:tcPr>
          <w:p w:rsidR="00E03811" w:rsidRDefault="00E03811">
            <w:pPr>
              <w:pStyle w:val="ConsPlusNormal"/>
              <w:jc w:val="center"/>
            </w:pPr>
            <w:r>
              <w:t>противоположный берег</w:t>
            </w:r>
          </w:p>
        </w:tc>
        <w:tc>
          <w:tcPr>
            <w:tcW w:w="2544" w:type="dxa"/>
          </w:tcPr>
          <w:p w:rsidR="00E03811" w:rsidRDefault="00E03811">
            <w:pPr>
              <w:pStyle w:val="ConsPlusNormal"/>
              <w:jc w:val="center"/>
            </w:pPr>
            <w:r>
              <w:t>от берега до берега</w:t>
            </w:r>
          </w:p>
        </w:tc>
      </w:tr>
      <w:tr w:rsidR="00E03811">
        <w:tc>
          <w:tcPr>
            <w:tcW w:w="2211" w:type="dxa"/>
          </w:tcPr>
          <w:p w:rsidR="00E03811" w:rsidRDefault="00E03811">
            <w:pPr>
              <w:pStyle w:val="ConsPlusNormal"/>
            </w:pPr>
            <w:r>
              <w:t>река Юг</w:t>
            </w:r>
          </w:p>
        </w:tc>
        <w:tc>
          <w:tcPr>
            <w:tcW w:w="3061" w:type="dxa"/>
          </w:tcPr>
          <w:p w:rsidR="00E03811" w:rsidRDefault="00E03811">
            <w:pPr>
              <w:pStyle w:val="ConsPlusNormal"/>
            </w:pPr>
            <w:r>
              <w:t>место примыкания автомобильной дороги общего пользования межмуниципального значения "Усть-Алексеево - Чернево"</w:t>
            </w:r>
          </w:p>
        </w:tc>
        <w:tc>
          <w:tcPr>
            <w:tcW w:w="3061" w:type="dxa"/>
          </w:tcPr>
          <w:p w:rsidR="00E03811" w:rsidRDefault="00E03811">
            <w:pPr>
              <w:pStyle w:val="ConsPlusNormal"/>
              <w:jc w:val="center"/>
            </w:pPr>
            <w:r>
              <w:t>противоположный берег</w:t>
            </w:r>
          </w:p>
        </w:tc>
        <w:tc>
          <w:tcPr>
            <w:tcW w:w="2544" w:type="dxa"/>
          </w:tcPr>
          <w:p w:rsidR="00E03811" w:rsidRDefault="00E03811">
            <w:pPr>
              <w:pStyle w:val="ConsPlusNormal"/>
              <w:jc w:val="center"/>
            </w:pPr>
            <w:r>
              <w:t>от берега до берега</w:t>
            </w:r>
          </w:p>
        </w:tc>
      </w:tr>
      <w:tr w:rsidR="00E03811">
        <w:tc>
          <w:tcPr>
            <w:tcW w:w="10877" w:type="dxa"/>
            <w:gridSpan w:val="4"/>
          </w:tcPr>
          <w:p w:rsidR="00E03811" w:rsidRDefault="00E03811">
            <w:pPr>
              <w:pStyle w:val="ConsPlusNormal"/>
              <w:jc w:val="center"/>
              <w:outlineLvl w:val="0"/>
            </w:pPr>
            <w:r>
              <w:t>Вологодский муниципальный район</w:t>
            </w:r>
          </w:p>
        </w:tc>
      </w:tr>
      <w:tr w:rsidR="00E03811">
        <w:tc>
          <w:tcPr>
            <w:tcW w:w="2211" w:type="dxa"/>
          </w:tcPr>
          <w:p w:rsidR="00E03811" w:rsidRDefault="00E03811">
            <w:pPr>
              <w:pStyle w:val="ConsPlusNormal"/>
            </w:pPr>
            <w:r>
              <w:t>реки Комела, Лежа</w:t>
            </w:r>
          </w:p>
        </w:tc>
        <w:tc>
          <w:tcPr>
            <w:tcW w:w="3061" w:type="dxa"/>
          </w:tcPr>
          <w:p w:rsidR="00E03811" w:rsidRDefault="00E03811">
            <w:pPr>
              <w:pStyle w:val="ConsPlusNormal"/>
              <w:jc w:val="center"/>
            </w:pPr>
            <w:r>
              <w:t>д. Захарово</w:t>
            </w:r>
          </w:p>
        </w:tc>
        <w:tc>
          <w:tcPr>
            <w:tcW w:w="3061" w:type="dxa"/>
          </w:tcPr>
          <w:p w:rsidR="00E03811" w:rsidRDefault="00E03811">
            <w:pPr>
              <w:pStyle w:val="ConsPlusNormal"/>
            </w:pPr>
            <w:r>
              <w:t>д. Спасс, д. Ивановка, д. Рогачево, д. Долгово, д. Лобково, д. Низьма, д. Каргино, д. Устье-Вологодское</w:t>
            </w:r>
          </w:p>
        </w:tc>
        <w:tc>
          <w:tcPr>
            <w:tcW w:w="2544" w:type="dxa"/>
          </w:tcPr>
          <w:p w:rsidR="00E03811" w:rsidRDefault="00E03811">
            <w:pPr>
              <w:pStyle w:val="ConsPlusNormal"/>
            </w:pPr>
            <w:r>
              <w:t>вдоль рек по судовому ходу</w:t>
            </w:r>
          </w:p>
        </w:tc>
      </w:tr>
      <w:tr w:rsidR="00E03811">
        <w:tc>
          <w:tcPr>
            <w:tcW w:w="2211" w:type="dxa"/>
          </w:tcPr>
          <w:p w:rsidR="00E03811" w:rsidRDefault="00E03811">
            <w:pPr>
              <w:pStyle w:val="ConsPlusNormal"/>
            </w:pPr>
            <w:r>
              <w:t>река Вологда</w:t>
            </w:r>
          </w:p>
        </w:tc>
        <w:tc>
          <w:tcPr>
            <w:tcW w:w="3061" w:type="dxa"/>
          </w:tcPr>
          <w:p w:rsidR="00E03811" w:rsidRDefault="00E03811">
            <w:pPr>
              <w:pStyle w:val="ConsPlusNormal"/>
              <w:jc w:val="center"/>
            </w:pPr>
            <w:r>
              <w:t>п. Лиминский</w:t>
            </w:r>
          </w:p>
        </w:tc>
        <w:tc>
          <w:tcPr>
            <w:tcW w:w="3061" w:type="dxa"/>
          </w:tcPr>
          <w:p w:rsidR="00E03811" w:rsidRDefault="00E03811">
            <w:pPr>
              <w:pStyle w:val="ConsPlusNormal"/>
              <w:jc w:val="center"/>
            </w:pPr>
            <w:r>
              <w:t>д. Устье-Вологодское</w:t>
            </w:r>
          </w:p>
        </w:tc>
        <w:tc>
          <w:tcPr>
            <w:tcW w:w="2544" w:type="dxa"/>
          </w:tcPr>
          <w:p w:rsidR="00E03811" w:rsidRDefault="00E03811">
            <w:pPr>
              <w:pStyle w:val="ConsPlusNormal"/>
              <w:jc w:val="center"/>
            </w:pPr>
            <w:r>
              <w:t>вдоль реки</w:t>
            </w:r>
          </w:p>
        </w:tc>
      </w:tr>
      <w:tr w:rsidR="00E03811">
        <w:tc>
          <w:tcPr>
            <w:tcW w:w="10877" w:type="dxa"/>
            <w:gridSpan w:val="4"/>
          </w:tcPr>
          <w:p w:rsidR="00E03811" w:rsidRDefault="00E03811">
            <w:pPr>
              <w:pStyle w:val="ConsPlusNormal"/>
              <w:jc w:val="center"/>
              <w:outlineLvl w:val="0"/>
            </w:pPr>
            <w:r>
              <w:t>Вытегорский муниципальный район</w:t>
            </w:r>
          </w:p>
        </w:tc>
      </w:tr>
      <w:tr w:rsidR="00E03811">
        <w:tc>
          <w:tcPr>
            <w:tcW w:w="2211" w:type="dxa"/>
            <w:vMerge w:val="restart"/>
          </w:tcPr>
          <w:p w:rsidR="00E03811" w:rsidRDefault="00E03811">
            <w:pPr>
              <w:pStyle w:val="ConsPlusNormal"/>
            </w:pPr>
            <w:r>
              <w:t>река Андома</w:t>
            </w:r>
          </w:p>
        </w:tc>
        <w:tc>
          <w:tcPr>
            <w:tcW w:w="3061" w:type="dxa"/>
          </w:tcPr>
          <w:p w:rsidR="00E03811" w:rsidRDefault="00E03811">
            <w:pPr>
              <w:pStyle w:val="ConsPlusNormal"/>
              <w:jc w:val="center"/>
            </w:pPr>
            <w:r>
              <w:t>д. Макачево</w:t>
            </w:r>
          </w:p>
        </w:tc>
        <w:tc>
          <w:tcPr>
            <w:tcW w:w="3061" w:type="dxa"/>
          </w:tcPr>
          <w:p w:rsidR="00E03811" w:rsidRDefault="00E03811">
            <w:pPr>
              <w:pStyle w:val="ConsPlusNormal"/>
              <w:jc w:val="center"/>
            </w:pPr>
            <w:r>
              <w:t>д. Макачево</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п. Сорокополье</w:t>
            </w:r>
          </w:p>
        </w:tc>
        <w:tc>
          <w:tcPr>
            <w:tcW w:w="3061" w:type="dxa"/>
          </w:tcPr>
          <w:p w:rsidR="00E03811" w:rsidRDefault="00E03811">
            <w:pPr>
              <w:pStyle w:val="ConsPlusNormal"/>
              <w:jc w:val="center"/>
            </w:pPr>
            <w:r>
              <w:t>д. Сорочье Поле</w:t>
            </w:r>
          </w:p>
        </w:tc>
        <w:tc>
          <w:tcPr>
            <w:tcW w:w="2544" w:type="dxa"/>
          </w:tcPr>
          <w:p w:rsidR="00E03811" w:rsidRDefault="00E03811">
            <w:pPr>
              <w:pStyle w:val="ConsPlusNormal"/>
              <w:jc w:val="center"/>
            </w:pPr>
            <w:r>
              <w:t>от берега до берега</w:t>
            </w:r>
          </w:p>
        </w:tc>
      </w:tr>
      <w:tr w:rsidR="00E03811">
        <w:tc>
          <w:tcPr>
            <w:tcW w:w="2211" w:type="dxa"/>
            <w:vMerge w:val="restart"/>
          </w:tcPr>
          <w:p w:rsidR="00E03811" w:rsidRDefault="00E03811">
            <w:pPr>
              <w:pStyle w:val="ConsPlusNormal"/>
            </w:pPr>
            <w:r>
              <w:t>река Мегра</w:t>
            </w:r>
          </w:p>
        </w:tc>
        <w:tc>
          <w:tcPr>
            <w:tcW w:w="3061" w:type="dxa"/>
          </w:tcPr>
          <w:p w:rsidR="00E03811" w:rsidRDefault="00E03811">
            <w:pPr>
              <w:pStyle w:val="ConsPlusNormal"/>
              <w:jc w:val="center"/>
            </w:pPr>
            <w:r>
              <w:t>д. Вернее Понизовье</w:t>
            </w:r>
          </w:p>
        </w:tc>
        <w:tc>
          <w:tcPr>
            <w:tcW w:w="3061" w:type="dxa"/>
          </w:tcPr>
          <w:p w:rsidR="00E03811" w:rsidRDefault="00E03811">
            <w:pPr>
              <w:pStyle w:val="ConsPlusNormal"/>
              <w:jc w:val="center"/>
            </w:pPr>
            <w:r>
              <w:t>д. Нижнее Понизовье</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с. Мегра, ул. Мегорская</w:t>
            </w:r>
          </w:p>
        </w:tc>
        <w:tc>
          <w:tcPr>
            <w:tcW w:w="3061" w:type="dxa"/>
          </w:tcPr>
          <w:p w:rsidR="00E03811" w:rsidRDefault="00E03811">
            <w:pPr>
              <w:pStyle w:val="ConsPlusNormal"/>
              <w:jc w:val="center"/>
            </w:pPr>
            <w:r>
              <w:t>с. Мегра, ул. Речная</w:t>
            </w:r>
          </w:p>
        </w:tc>
        <w:tc>
          <w:tcPr>
            <w:tcW w:w="2544" w:type="dxa"/>
          </w:tcPr>
          <w:p w:rsidR="00E03811" w:rsidRDefault="00E03811">
            <w:pPr>
              <w:pStyle w:val="ConsPlusNormal"/>
            </w:pPr>
            <w:r>
              <w:t>от улицы до улицы вдоль берега</w:t>
            </w:r>
          </w:p>
        </w:tc>
      </w:tr>
      <w:tr w:rsidR="00E03811">
        <w:tc>
          <w:tcPr>
            <w:tcW w:w="10877" w:type="dxa"/>
            <w:gridSpan w:val="4"/>
          </w:tcPr>
          <w:p w:rsidR="00E03811" w:rsidRDefault="00E03811">
            <w:pPr>
              <w:pStyle w:val="ConsPlusNormal"/>
              <w:jc w:val="center"/>
              <w:outlineLvl w:val="0"/>
            </w:pPr>
            <w:r>
              <w:t>Кадуйский муниципальный район</w:t>
            </w:r>
          </w:p>
        </w:tc>
      </w:tr>
      <w:tr w:rsidR="00E03811">
        <w:tc>
          <w:tcPr>
            <w:tcW w:w="2211" w:type="dxa"/>
            <w:vMerge w:val="restart"/>
          </w:tcPr>
          <w:p w:rsidR="00E03811" w:rsidRDefault="00E03811">
            <w:pPr>
              <w:pStyle w:val="ConsPlusNormal"/>
            </w:pPr>
            <w:r>
              <w:t>река Суда</w:t>
            </w:r>
          </w:p>
        </w:tc>
        <w:tc>
          <w:tcPr>
            <w:tcW w:w="3061" w:type="dxa"/>
          </w:tcPr>
          <w:p w:rsidR="00E03811" w:rsidRDefault="00E03811">
            <w:pPr>
              <w:pStyle w:val="ConsPlusNormal"/>
              <w:jc w:val="center"/>
            </w:pPr>
            <w:r>
              <w:t>д. Сосновка</w:t>
            </w:r>
          </w:p>
        </w:tc>
        <w:tc>
          <w:tcPr>
            <w:tcW w:w="3061" w:type="dxa"/>
          </w:tcPr>
          <w:p w:rsidR="00E03811" w:rsidRDefault="00E03811">
            <w:pPr>
              <w:pStyle w:val="ConsPlusNormal"/>
              <w:jc w:val="center"/>
            </w:pPr>
            <w:r>
              <w:t>д. Сосновка</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д. Заяцкая</w:t>
            </w:r>
          </w:p>
        </w:tc>
        <w:tc>
          <w:tcPr>
            <w:tcW w:w="3061" w:type="dxa"/>
          </w:tcPr>
          <w:p w:rsidR="00E03811" w:rsidRDefault="00E03811">
            <w:pPr>
              <w:pStyle w:val="ConsPlusNormal"/>
              <w:jc w:val="center"/>
            </w:pPr>
            <w:r>
              <w:t>д. Заяцкая</w:t>
            </w:r>
          </w:p>
        </w:tc>
        <w:tc>
          <w:tcPr>
            <w:tcW w:w="2544" w:type="dxa"/>
          </w:tcPr>
          <w:p w:rsidR="00E03811" w:rsidRDefault="00E03811">
            <w:pPr>
              <w:pStyle w:val="ConsPlusNormal"/>
              <w:jc w:val="center"/>
            </w:pPr>
            <w:r>
              <w:t>от берега до берега</w:t>
            </w:r>
          </w:p>
        </w:tc>
      </w:tr>
      <w:tr w:rsidR="00E03811">
        <w:tc>
          <w:tcPr>
            <w:tcW w:w="10877" w:type="dxa"/>
            <w:gridSpan w:val="4"/>
          </w:tcPr>
          <w:p w:rsidR="00E03811" w:rsidRDefault="00E03811">
            <w:pPr>
              <w:pStyle w:val="ConsPlusNormal"/>
              <w:jc w:val="center"/>
              <w:outlineLvl w:val="0"/>
            </w:pPr>
            <w:r>
              <w:t>Кирилловский муниципальный район</w:t>
            </w:r>
          </w:p>
        </w:tc>
      </w:tr>
      <w:tr w:rsidR="00E03811">
        <w:tc>
          <w:tcPr>
            <w:tcW w:w="2211" w:type="dxa"/>
          </w:tcPr>
          <w:p w:rsidR="00E03811" w:rsidRDefault="00E03811">
            <w:pPr>
              <w:pStyle w:val="ConsPlusNormal"/>
            </w:pPr>
            <w:r>
              <w:t>озеро Воже</w:t>
            </w:r>
          </w:p>
        </w:tc>
        <w:tc>
          <w:tcPr>
            <w:tcW w:w="3061" w:type="dxa"/>
          </w:tcPr>
          <w:p w:rsidR="00E03811" w:rsidRDefault="00E03811">
            <w:pPr>
              <w:pStyle w:val="ConsPlusNormal"/>
              <w:jc w:val="center"/>
            </w:pPr>
            <w:r>
              <w:t>м. Липовка</w:t>
            </w:r>
          </w:p>
        </w:tc>
        <w:tc>
          <w:tcPr>
            <w:tcW w:w="3061" w:type="dxa"/>
          </w:tcPr>
          <w:p w:rsidR="00E03811" w:rsidRDefault="00E03811">
            <w:pPr>
              <w:pStyle w:val="ConsPlusNormal"/>
              <w:jc w:val="center"/>
            </w:pPr>
            <w:r>
              <w:t>д. Чаронда</w:t>
            </w:r>
          </w:p>
        </w:tc>
        <w:tc>
          <w:tcPr>
            <w:tcW w:w="2544" w:type="dxa"/>
          </w:tcPr>
          <w:p w:rsidR="00E03811" w:rsidRDefault="00E03811">
            <w:pPr>
              <w:pStyle w:val="ConsPlusNormal"/>
              <w:jc w:val="center"/>
            </w:pPr>
            <w:r>
              <w:t>вдоль берега</w:t>
            </w:r>
          </w:p>
        </w:tc>
      </w:tr>
      <w:tr w:rsidR="00E03811">
        <w:tc>
          <w:tcPr>
            <w:tcW w:w="10877" w:type="dxa"/>
            <w:gridSpan w:val="4"/>
          </w:tcPr>
          <w:p w:rsidR="00E03811" w:rsidRDefault="00E03811">
            <w:pPr>
              <w:pStyle w:val="ConsPlusNormal"/>
              <w:jc w:val="center"/>
              <w:outlineLvl w:val="0"/>
            </w:pPr>
            <w:r>
              <w:t>Кичменгско-Городецкий муниципальный район</w:t>
            </w:r>
          </w:p>
        </w:tc>
      </w:tr>
      <w:tr w:rsidR="00E03811">
        <w:tc>
          <w:tcPr>
            <w:tcW w:w="2211" w:type="dxa"/>
            <w:vMerge w:val="restart"/>
          </w:tcPr>
          <w:p w:rsidR="00E03811" w:rsidRDefault="00E03811">
            <w:pPr>
              <w:pStyle w:val="ConsPlusNormal"/>
            </w:pPr>
            <w:r>
              <w:t>река Юг</w:t>
            </w:r>
          </w:p>
        </w:tc>
        <w:tc>
          <w:tcPr>
            <w:tcW w:w="3061" w:type="dxa"/>
          </w:tcPr>
          <w:p w:rsidR="00E03811" w:rsidRDefault="00E03811">
            <w:pPr>
              <w:pStyle w:val="ConsPlusNormal"/>
              <w:jc w:val="center"/>
            </w:pPr>
            <w:r>
              <w:t>д. Курилово</w:t>
            </w:r>
          </w:p>
        </w:tc>
        <w:tc>
          <w:tcPr>
            <w:tcW w:w="3061" w:type="dxa"/>
          </w:tcPr>
          <w:p w:rsidR="00E03811" w:rsidRDefault="00E03811">
            <w:pPr>
              <w:pStyle w:val="ConsPlusNormal"/>
              <w:jc w:val="center"/>
            </w:pPr>
            <w:r>
              <w:t>противоположный берег</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д. Долматово</w:t>
            </w:r>
          </w:p>
        </w:tc>
        <w:tc>
          <w:tcPr>
            <w:tcW w:w="3061" w:type="dxa"/>
          </w:tcPr>
          <w:p w:rsidR="00E03811" w:rsidRDefault="00E03811">
            <w:pPr>
              <w:pStyle w:val="ConsPlusNormal"/>
              <w:jc w:val="center"/>
            </w:pPr>
            <w:r>
              <w:t>противоположный берег</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с. Кобыльск</w:t>
            </w:r>
          </w:p>
        </w:tc>
        <w:tc>
          <w:tcPr>
            <w:tcW w:w="3061" w:type="dxa"/>
          </w:tcPr>
          <w:p w:rsidR="00E03811" w:rsidRDefault="00E03811">
            <w:pPr>
              <w:pStyle w:val="ConsPlusNormal"/>
              <w:jc w:val="center"/>
            </w:pPr>
            <w:r>
              <w:t>противоположный берег</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с. Нижний Енангск</w:t>
            </w:r>
          </w:p>
        </w:tc>
        <w:tc>
          <w:tcPr>
            <w:tcW w:w="3061" w:type="dxa"/>
          </w:tcPr>
          <w:p w:rsidR="00E03811" w:rsidRDefault="00E03811">
            <w:pPr>
              <w:pStyle w:val="ConsPlusNormal"/>
              <w:jc w:val="center"/>
            </w:pPr>
            <w:r>
              <w:t>д. Лаврово</w:t>
            </w:r>
          </w:p>
        </w:tc>
        <w:tc>
          <w:tcPr>
            <w:tcW w:w="2544" w:type="dxa"/>
          </w:tcPr>
          <w:p w:rsidR="00E03811" w:rsidRDefault="00E03811">
            <w:pPr>
              <w:pStyle w:val="ConsPlusNormal"/>
              <w:jc w:val="center"/>
            </w:pPr>
            <w:r>
              <w:t>от берега до берега</w:t>
            </w:r>
          </w:p>
        </w:tc>
      </w:tr>
      <w:tr w:rsidR="00E03811">
        <w:tc>
          <w:tcPr>
            <w:tcW w:w="10877" w:type="dxa"/>
            <w:gridSpan w:val="4"/>
          </w:tcPr>
          <w:p w:rsidR="00E03811" w:rsidRDefault="00E03811">
            <w:pPr>
              <w:pStyle w:val="ConsPlusNormal"/>
              <w:jc w:val="center"/>
              <w:outlineLvl w:val="0"/>
            </w:pPr>
            <w:r>
              <w:t>Междуреченский муниципальный район</w:t>
            </w:r>
          </w:p>
        </w:tc>
      </w:tr>
      <w:tr w:rsidR="00E03811">
        <w:tc>
          <w:tcPr>
            <w:tcW w:w="2211" w:type="dxa"/>
            <w:vMerge w:val="restart"/>
          </w:tcPr>
          <w:p w:rsidR="00E03811" w:rsidRDefault="00E03811">
            <w:pPr>
              <w:pStyle w:val="ConsPlusNormal"/>
            </w:pPr>
            <w:r>
              <w:t>река Сухона</w:t>
            </w:r>
          </w:p>
        </w:tc>
        <w:tc>
          <w:tcPr>
            <w:tcW w:w="3061" w:type="dxa"/>
          </w:tcPr>
          <w:p w:rsidR="00E03811" w:rsidRDefault="00E03811">
            <w:pPr>
              <w:pStyle w:val="ConsPlusNormal"/>
              <w:jc w:val="center"/>
            </w:pPr>
            <w:r>
              <w:t>с. Шуйское</w:t>
            </w:r>
          </w:p>
        </w:tc>
        <w:tc>
          <w:tcPr>
            <w:tcW w:w="3061" w:type="dxa"/>
          </w:tcPr>
          <w:p w:rsidR="00E03811" w:rsidRDefault="00E03811">
            <w:pPr>
              <w:pStyle w:val="ConsPlusNormal"/>
              <w:jc w:val="center"/>
            </w:pPr>
            <w:r>
              <w:t>п. Туровец</w:t>
            </w:r>
          </w:p>
        </w:tc>
        <w:tc>
          <w:tcPr>
            <w:tcW w:w="2544" w:type="dxa"/>
          </w:tcPr>
          <w:p w:rsidR="00E03811" w:rsidRDefault="00E03811">
            <w:pPr>
              <w:pStyle w:val="ConsPlusNormal"/>
            </w:pPr>
            <w:r>
              <w:t>вдоль реки по судовому ходу</w:t>
            </w:r>
          </w:p>
        </w:tc>
      </w:tr>
      <w:tr w:rsidR="00E03811">
        <w:tc>
          <w:tcPr>
            <w:tcW w:w="2211" w:type="dxa"/>
            <w:vMerge/>
          </w:tcPr>
          <w:p w:rsidR="00E03811" w:rsidRDefault="00E03811"/>
        </w:tc>
        <w:tc>
          <w:tcPr>
            <w:tcW w:w="3061" w:type="dxa"/>
          </w:tcPr>
          <w:p w:rsidR="00E03811" w:rsidRDefault="00E03811">
            <w:pPr>
              <w:pStyle w:val="ConsPlusNormal"/>
              <w:jc w:val="center"/>
            </w:pPr>
            <w:r>
              <w:t>с. Шуйское</w:t>
            </w:r>
          </w:p>
        </w:tc>
        <w:tc>
          <w:tcPr>
            <w:tcW w:w="3061" w:type="dxa"/>
          </w:tcPr>
          <w:p w:rsidR="00E03811" w:rsidRDefault="00E03811">
            <w:pPr>
              <w:pStyle w:val="ConsPlusNormal"/>
              <w:jc w:val="center"/>
            </w:pPr>
            <w:r>
              <w:t>п. Двиница</w:t>
            </w:r>
          </w:p>
        </w:tc>
        <w:tc>
          <w:tcPr>
            <w:tcW w:w="2544" w:type="dxa"/>
          </w:tcPr>
          <w:p w:rsidR="00E03811" w:rsidRDefault="00E03811">
            <w:pPr>
              <w:pStyle w:val="ConsPlusNormal"/>
            </w:pPr>
            <w:r>
              <w:t>вдоль реки по судовому ходу</w:t>
            </w:r>
          </w:p>
        </w:tc>
      </w:tr>
      <w:tr w:rsidR="00E03811">
        <w:tc>
          <w:tcPr>
            <w:tcW w:w="10877" w:type="dxa"/>
            <w:gridSpan w:val="4"/>
          </w:tcPr>
          <w:p w:rsidR="00E03811" w:rsidRDefault="00E03811">
            <w:pPr>
              <w:pStyle w:val="ConsPlusNormal"/>
              <w:jc w:val="center"/>
              <w:outlineLvl w:val="0"/>
            </w:pPr>
            <w:r>
              <w:t>Никольский муниципальный район</w:t>
            </w:r>
          </w:p>
        </w:tc>
      </w:tr>
      <w:tr w:rsidR="00E03811">
        <w:tc>
          <w:tcPr>
            <w:tcW w:w="2211" w:type="dxa"/>
            <w:vMerge w:val="restart"/>
          </w:tcPr>
          <w:p w:rsidR="00E03811" w:rsidRDefault="00E03811">
            <w:pPr>
              <w:pStyle w:val="ConsPlusNormal"/>
            </w:pPr>
            <w:r>
              <w:t>река Юг</w:t>
            </w:r>
          </w:p>
        </w:tc>
        <w:tc>
          <w:tcPr>
            <w:tcW w:w="3061" w:type="dxa"/>
          </w:tcPr>
          <w:p w:rsidR="00E03811" w:rsidRDefault="00E03811">
            <w:pPr>
              <w:pStyle w:val="ConsPlusNormal"/>
              <w:jc w:val="center"/>
            </w:pPr>
            <w:r>
              <w:t>г. Никольск, ул. Яшина</w:t>
            </w:r>
          </w:p>
        </w:tc>
        <w:tc>
          <w:tcPr>
            <w:tcW w:w="3061" w:type="dxa"/>
          </w:tcPr>
          <w:p w:rsidR="00E03811" w:rsidRDefault="00E03811">
            <w:pPr>
              <w:pStyle w:val="ConsPlusNormal"/>
              <w:jc w:val="center"/>
            </w:pPr>
            <w:r>
              <w:t>г. Никольск, ул. Пионерская</w:t>
            </w:r>
          </w:p>
        </w:tc>
        <w:tc>
          <w:tcPr>
            <w:tcW w:w="2544" w:type="dxa"/>
          </w:tcPr>
          <w:p w:rsidR="00E03811" w:rsidRDefault="00E03811">
            <w:pPr>
              <w:pStyle w:val="ConsPlusNormal"/>
              <w:jc w:val="center"/>
            </w:pPr>
            <w:r>
              <w:t>вдоль берега</w:t>
            </w:r>
          </w:p>
        </w:tc>
      </w:tr>
      <w:tr w:rsidR="00E03811">
        <w:tc>
          <w:tcPr>
            <w:tcW w:w="2211" w:type="dxa"/>
            <w:vMerge/>
          </w:tcPr>
          <w:p w:rsidR="00E03811" w:rsidRDefault="00E03811"/>
        </w:tc>
        <w:tc>
          <w:tcPr>
            <w:tcW w:w="3061" w:type="dxa"/>
          </w:tcPr>
          <w:p w:rsidR="00E03811" w:rsidRDefault="00E03811">
            <w:pPr>
              <w:pStyle w:val="ConsPlusNormal"/>
              <w:jc w:val="center"/>
            </w:pPr>
            <w:r>
              <w:t>г. Никольск, ул. Набережная</w:t>
            </w:r>
          </w:p>
        </w:tc>
        <w:tc>
          <w:tcPr>
            <w:tcW w:w="3061" w:type="dxa"/>
          </w:tcPr>
          <w:p w:rsidR="00E03811" w:rsidRDefault="00E03811">
            <w:pPr>
              <w:pStyle w:val="ConsPlusNormal"/>
              <w:jc w:val="center"/>
            </w:pPr>
            <w:r>
              <w:t>г. Никольск</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г. Никольск, ул. Заводская</w:t>
            </w:r>
          </w:p>
        </w:tc>
        <w:tc>
          <w:tcPr>
            <w:tcW w:w="3061" w:type="dxa"/>
          </w:tcPr>
          <w:p w:rsidR="00E03811" w:rsidRDefault="00E03811">
            <w:pPr>
              <w:pStyle w:val="ConsPlusNormal"/>
              <w:jc w:val="center"/>
            </w:pPr>
            <w:r>
              <w:t>г. Никольск</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д. Байдарово</w:t>
            </w:r>
          </w:p>
        </w:tc>
        <w:tc>
          <w:tcPr>
            <w:tcW w:w="3061" w:type="dxa"/>
          </w:tcPr>
          <w:p w:rsidR="00E03811" w:rsidRDefault="00E03811">
            <w:pPr>
              <w:pStyle w:val="ConsPlusNormal"/>
              <w:jc w:val="center"/>
            </w:pPr>
            <w:r>
              <w:t>д. Большой Двор</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пос. Высокинский</w:t>
            </w:r>
          </w:p>
        </w:tc>
        <w:tc>
          <w:tcPr>
            <w:tcW w:w="3061" w:type="dxa"/>
          </w:tcPr>
          <w:p w:rsidR="00E03811" w:rsidRDefault="00E03811">
            <w:pPr>
              <w:pStyle w:val="ConsPlusNormal"/>
              <w:jc w:val="center"/>
            </w:pPr>
            <w:r>
              <w:t>пос. Высокинский</w:t>
            </w:r>
          </w:p>
        </w:tc>
        <w:tc>
          <w:tcPr>
            <w:tcW w:w="2544" w:type="dxa"/>
          </w:tcPr>
          <w:p w:rsidR="00E03811" w:rsidRDefault="00E03811">
            <w:pPr>
              <w:pStyle w:val="ConsPlusNormal"/>
            </w:pPr>
            <w:r>
              <w:t>вдоль берега по зоне подтопления</w:t>
            </w:r>
          </w:p>
        </w:tc>
      </w:tr>
      <w:tr w:rsidR="00E03811">
        <w:tc>
          <w:tcPr>
            <w:tcW w:w="2211" w:type="dxa"/>
          </w:tcPr>
          <w:p w:rsidR="00E03811" w:rsidRDefault="00E03811">
            <w:pPr>
              <w:pStyle w:val="ConsPlusNormal"/>
            </w:pPr>
            <w:r>
              <w:t>река Кипшеньга</w:t>
            </w:r>
          </w:p>
        </w:tc>
        <w:tc>
          <w:tcPr>
            <w:tcW w:w="3061" w:type="dxa"/>
          </w:tcPr>
          <w:p w:rsidR="00E03811" w:rsidRDefault="00E03811">
            <w:pPr>
              <w:pStyle w:val="ConsPlusNormal"/>
              <w:jc w:val="center"/>
            </w:pPr>
            <w:r>
              <w:t>д. Теребаево</w:t>
            </w:r>
          </w:p>
        </w:tc>
        <w:tc>
          <w:tcPr>
            <w:tcW w:w="3061" w:type="dxa"/>
          </w:tcPr>
          <w:p w:rsidR="00E03811" w:rsidRDefault="00E03811">
            <w:pPr>
              <w:pStyle w:val="ConsPlusNormal"/>
              <w:jc w:val="center"/>
            </w:pPr>
            <w:r>
              <w:t>д. Теребаево</w:t>
            </w:r>
          </w:p>
        </w:tc>
        <w:tc>
          <w:tcPr>
            <w:tcW w:w="2544" w:type="dxa"/>
          </w:tcPr>
          <w:p w:rsidR="00E03811" w:rsidRDefault="00E03811">
            <w:pPr>
              <w:pStyle w:val="ConsPlusNormal"/>
            </w:pPr>
            <w:r>
              <w:t>вдоль берега по зоне подтопления</w:t>
            </w:r>
          </w:p>
        </w:tc>
      </w:tr>
      <w:tr w:rsidR="00E03811">
        <w:tc>
          <w:tcPr>
            <w:tcW w:w="10877" w:type="dxa"/>
            <w:gridSpan w:val="4"/>
          </w:tcPr>
          <w:p w:rsidR="00E03811" w:rsidRDefault="00E03811">
            <w:pPr>
              <w:pStyle w:val="ConsPlusNormal"/>
              <w:jc w:val="center"/>
              <w:outlineLvl w:val="0"/>
            </w:pPr>
            <w:r>
              <w:t>Нюксенский муниципальный район</w:t>
            </w:r>
          </w:p>
        </w:tc>
      </w:tr>
      <w:tr w:rsidR="00E03811">
        <w:tc>
          <w:tcPr>
            <w:tcW w:w="2211" w:type="dxa"/>
            <w:vMerge w:val="restart"/>
          </w:tcPr>
          <w:p w:rsidR="00E03811" w:rsidRDefault="00E03811">
            <w:pPr>
              <w:pStyle w:val="ConsPlusNormal"/>
            </w:pPr>
            <w:r>
              <w:t>река Сухона</w:t>
            </w:r>
          </w:p>
        </w:tc>
        <w:tc>
          <w:tcPr>
            <w:tcW w:w="3061" w:type="dxa"/>
          </w:tcPr>
          <w:p w:rsidR="00E03811" w:rsidRDefault="00E03811">
            <w:pPr>
              <w:pStyle w:val="ConsPlusNormal"/>
              <w:jc w:val="center"/>
            </w:pPr>
            <w:r>
              <w:t>д. Пески</w:t>
            </w:r>
          </w:p>
        </w:tc>
        <w:tc>
          <w:tcPr>
            <w:tcW w:w="3061" w:type="dxa"/>
          </w:tcPr>
          <w:p w:rsidR="00E03811" w:rsidRDefault="00E03811">
            <w:pPr>
              <w:pStyle w:val="ConsPlusNormal"/>
              <w:jc w:val="center"/>
            </w:pPr>
            <w:r>
              <w:t>п. Игмас</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д. Сергиевская</w:t>
            </w:r>
          </w:p>
        </w:tc>
        <w:tc>
          <w:tcPr>
            <w:tcW w:w="3061" w:type="dxa"/>
          </w:tcPr>
          <w:p w:rsidR="00E03811" w:rsidRDefault="00E03811">
            <w:pPr>
              <w:pStyle w:val="ConsPlusNormal"/>
              <w:jc w:val="center"/>
            </w:pPr>
            <w:r>
              <w:t>д. Брусенец</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с. Нюксеница</w:t>
            </w:r>
          </w:p>
        </w:tc>
        <w:tc>
          <w:tcPr>
            <w:tcW w:w="3061" w:type="dxa"/>
          </w:tcPr>
          <w:p w:rsidR="00E03811" w:rsidRDefault="00E03811">
            <w:pPr>
              <w:pStyle w:val="ConsPlusNormal"/>
              <w:jc w:val="center"/>
            </w:pPr>
            <w:r>
              <w:t>д. Звегливец</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д. Наволоки</w:t>
            </w:r>
          </w:p>
        </w:tc>
        <w:tc>
          <w:tcPr>
            <w:tcW w:w="3061" w:type="dxa"/>
          </w:tcPr>
          <w:p w:rsidR="00E03811" w:rsidRDefault="00E03811">
            <w:pPr>
              <w:pStyle w:val="ConsPlusNormal"/>
              <w:jc w:val="center"/>
            </w:pPr>
            <w:r>
              <w:t>д. Устье-Городищенское</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д. Красавино</w:t>
            </w:r>
          </w:p>
        </w:tc>
        <w:tc>
          <w:tcPr>
            <w:tcW w:w="3061" w:type="dxa"/>
          </w:tcPr>
          <w:p w:rsidR="00E03811" w:rsidRDefault="00E03811">
            <w:pPr>
              <w:pStyle w:val="ConsPlusNormal"/>
              <w:jc w:val="center"/>
            </w:pPr>
            <w:r>
              <w:t>д. Большая Сельменьга</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п. Озерки</w:t>
            </w:r>
          </w:p>
        </w:tc>
        <w:tc>
          <w:tcPr>
            <w:tcW w:w="3061" w:type="dxa"/>
          </w:tcPr>
          <w:p w:rsidR="00E03811" w:rsidRDefault="00E03811">
            <w:pPr>
              <w:pStyle w:val="ConsPlusNormal"/>
              <w:jc w:val="center"/>
            </w:pPr>
            <w:r>
              <w:t>п. Матвеево</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д. Бобровское</w:t>
            </w:r>
          </w:p>
        </w:tc>
        <w:tc>
          <w:tcPr>
            <w:tcW w:w="3061" w:type="dxa"/>
          </w:tcPr>
          <w:p w:rsidR="00E03811" w:rsidRDefault="00E03811">
            <w:pPr>
              <w:pStyle w:val="ConsPlusNormal"/>
              <w:jc w:val="center"/>
            </w:pPr>
            <w:r>
              <w:t>д. Мыс</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д. Вострое</w:t>
            </w:r>
          </w:p>
        </w:tc>
        <w:tc>
          <w:tcPr>
            <w:tcW w:w="3061" w:type="dxa"/>
          </w:tcPr>
          <w:p w:rsidR="00E03811" w:rsidRDefault="00E03811">
            <w:pPr>
              <w:pStyle w:val="ConsPlusNormal"/>
              <w:jc w:val="center"/>
            </w:pPr>
            <w:r>
              <w:t>д. Заболотье</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д. Стрелка</w:t>
            </w:r>
          </w:p>
        </w:tc>
        <w:tc>
          <w:tcPr>
            <w:tcW w:w="3061" w:type="dxa"/>
          </w:tcPr>
          <w:p w:rsidR="00E03811" w:rsidRDefault="00E03811">
            <w:pPr>
              <w:pStyle w:val="ConsPlusNormal"/>
              <w:jc w:val="center"/>
            </w:pPr>
            <w:r>
              <w:t>п. Копылово</w:t>
            </w:r>
          </w:p>
        </w:tc>
        <w:tc>
          <w:tcPr>
            <w:tcW w:w="2544" w:type="dxa"/>
          </w:tcPr>
          <w:p w:rsidR="00E03811" w:rsidRDefault="00E03811">
            <w:pPr>
              <w:pStyle w:val="ConsPlusNormal"/>
              <w:jc w:val="center"/>
            </w:pPr>
            <w:r>
              <w:t>от берега до берега</w:t>
            </w:r>
          </w:p>
        </w:tc>
      </w:tr>
      <w:tr w:rsidR="00E03811">
        <w:tc>
          <w:tcPr>
            <w:tcW w:w="10877" w:type="dxa"/>
            <w:gridSpan w:val="4"/>
          </w:tcPr>
          <w:p w:rsidR="00E03811" w:rsidRDefault="00E03811">
            <w:pPr>
              <w:pStyle w:val="ConsPlusNormal"/>
              <w:jc w:val="center"/>
              <w:outlineLvl w:val="0"/>
            </w:pPr>
            <w:r>
              <w:t>Тотемский муниципальный район</w:t>
            </w:r>
          </w:p>
        </w:tc>
      </w:tr>
      <w:tr w:rsidR="00E03811">
        <w:tc>
          <w:tcPr>
            <w:tcW w:w="2211" w:type="dxa"/>
            <w:vMerge w:val="restart"/>
          </w:tcPr>
          <w:p w:rsidR="00E03811" w:rsidRDefault="00E03811">
            <w:pPr>
              <w:pStyle w:val="ConsPlusNormal"/>
            </w:pPr>
            <w:r>
              <w:t>река Сухона</w:t>
            </w:r>
          </w:p>
        </w:tc>
        <w:tc>
          <w:tcPr>
            <w:tcW w:w="3061" w:type="dxa"/>
          </w:tcPr>
          <w:p w:rsidR="00E03811" w:rsidRDefault="00E03811">
            <w:pPr>
              <w:pStyle w:val="ConsPlusNormal"/>
              <w:jc w:val="center"/>
            </w:pPr>
            <w:r>
              <w:t>д. Черепаниха</w:t>
            </w:r>
          </w:p>
        </w:tc>
        <w:tc>
          <w:tcPr>
            <w:tcW w:w="3061" w:type="dxa"/>
          </w:tcPr>
          <w:p w:rsidR="00E03811" w:rsidRDefault="00E03811">
            <w:pPr>
              <w:pStyle w:val="ConsPlusNormal"/>
              <w:jc w:val="center"/>
            </w:pPr>
            <w:r>
              <w:t>с. Красное</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pPr>
            <w:r>
              <w:t xml:space="preserve">место примыкания региональной автомобильной дороги "Подъезд к п. </w:t>
            </w:r>
            <w:r>
              <w:lastRenderedPageBreak/>
              <w:t>Михайловка"</w:t>
            </w:r>
          </w:p>
        </w:tc>
        <w:tc>
          <w:tcPr>
            <w:tcW w:w="3061" w:type="dxa"/>
          </w:tcPr>
          <w:p w:rsidR="00E03811" w:rsidRDefault="00E03811">
            <w:pPr>
              <w:pStyle w:val="ConsPlusNormal"/>
            </w:pPr>
            <w:r>
              <w:lastRenderedPageBreak/>
              <w:t xml:space="preserve">место примыкания местной автомобильной дороги "Правый берег реки Сухоны к </w:t>
            </w:r>
            <w:r>
              <w:lastRenderedPageBreak/>
              <w:t>п. Михайловка"</w:t>
            </w:r>
          </w:p>
        </w:tc>
        <w:tc>
          <w:tcPr>
            <w:tcW w:w="2544" w:type="dxa"/>
          </w:tcPr>
          <w:p w:rsidR="00E03811" w:rsidRDefault="00E03811">
            <w:pPr>
              <w:pStyle w:val="ConsPlusNormal"/>
              <w:jc w:val="center"/>
            </w:pPr>
            <w:r>
              <w:lastRenderedPageBreak/>
              <w:t>от берега до берега</w:t>
            </w:r>
          </w:p>
        </w:tc>
      </w:tr>
      <w:tr w:rsidR="00E03811">
        <w:tc>
          <w:tcPr>
            <w:tcW w:w="10877" w:type="dxa"/>
            <w:gridSpan w:val="4"/>
          </w:tcPr>
          <w:p w:rsidR="00E03811" w:rsidRDefault="00E03811">
            <w:pPr>
              <w:pStyle w:val="ConsPlusNormal"/>
              <w:jc w:val="center"/>
              <w:outlineLvl w:val="0"/>
            </w:pPr>
            <w:r>
              <w:lastRenderedPageBreak/>
              <w:t>Усть-Кубинский муниципальный район</w:t>
            </w:r>
          </w:p>
        </w:tc>
      </w:tr>
      <w:tr w:rsidR="00E03811">
        <w:tc>
          <w:tcPr>
            <w:tcW w:w="2211" w:type="dxa"/>
            <w:vMerge w:val="restart"/>
          </w:tcPr>
          <w:p w:rsidR="00E03811" w:rsidRDefault="00E03811">
            <w:pPr>
              <w:pStyle w:val="ConsPlusNormal"/>
            </w:pPr>
            <w:r>
              <w:t>река Кубена</w:t>
            </w:r>
          </w:p>
        </w:tc>
        <w:tc>
          <w:tcPr>
            <w:tcW w:w="3061" w:type="dxa"/>
          </w:tcPr>
          <w:p w:rsidR="00E03811" w:rsidRDefault="00E03811">
            <w:pPr>
              <w:pStyle w:val="ConsPlusNormal"/>
              <w:jc w:val="center"/>
            </w:pPr>
            <w:r>
              <w:t>с. Устье</w:t>
            </w:r>
          </w:p>
        </w:tc>
        <w:tc>
          <w:tcPr>
            <w:tcW w:w="3061" w:type="dxa"/>
          </w:tcPr>
          <w:p w:rsidR="00E03811" w:rsidRDefault="00E03811">
            <w:pPr>
              <w:pStyle w:val="ConsPlusNormal"/>
              <w:jc w:val="center"/>
            </w:pPr>
            <w:r>
              <w:t>д. Чирково</w:t>
            </w:r>
          </w:p>
        </w:tc>
        <w:tc>
          <w:tcPr>
            <w:tcW w:w="2544" w:type="dxa"/>
          </w:tcPr>
          <w:p w:rsidR="00E03811" w:rsidRDefault="00E03811">
            <w:pPr>
              <w:pStyle w:val="ConsPlusNormal"/>
              <w:jc w:val="center"/>
            </w:pPr>
            <w:r>
              <w:t>от берега до берега</w:t>
            </w:r>
          </w:p>
        </w:tc>
      </w:tr>
      <w:tr w:rsidR="00E03811">
        <w:tc>
          <w:tcPr>
            <w:tcW w:w="2211" w:type="dxa"/>
            <w:vMerge/>
          </w:tcPr>
          <w:p w:rsidR="00E03811" w:rsidRDefault="00E03811"/>
        </w:tc>
        <w:tc>
          <w:tcPr>
            <w:tcW w:w="3061" w:type="dxa"/>
          </w:tcPr>
          <w:p w:rsidR="00E03811" w:rsidRDefault="00E03811">
            <w:pPr>
              <w:pStyle w:val="ConsPlusNormal"/>
              <w:jc w:val="center"/>
            </w:pPr>
            <w:r>
              <w:t>с. Устье</w:t>
            </w:r>
          </w:p>
        </w:tc>
        <w:tc>
          <w:tcPr>
            <w:tcW w:w="3061" w:type="dxa"/>
          </w:tcPr>
          <w:p w:rsidR="00E03811" w:rsidRDefault="00E03811">
            <w:pPr>
              <w:pStyle w:val="ConsPlusNormal"/>
              <w:jc w:val="center"/>
            </w:pPr>
            <w:r>
              <w:t>мкр. Лесозавод</w:t>
            </w:r>
          </w:p>
        </w:tc>
        <w:tc>
          <w:tcPr>
            <w:tcW w:w="2544" w:type="dxa"/>
          </w:tcPr>
          <w:p w:rsidR="00E03811" w:rsidRDefault="00E03811">
            <w:pPr>
              <w:pStyle w:val="ConsPlusNormal"/>
              <w:jc w:val="center"/>
            </w:pPr>
            <w:r>
              <w:t>вдоль берега</w:t>
            </w:r>
          </w:p>
        </w:tc>
      </w:tr>
      <w:tr w:rsidR="00E03811">
        <w:tc>
          <w:tcPr>
            <w:tcW w:w="2211" w:type="dxa"/>
            <w:vMerge/>
          </w:tcPr>
          <w:p w:rsidR="00E03811" w:rsidRDefault="00E03811"/>
        </w:tc>
        <w:tc>
          <w:tcPr>
            <w:tcW w:w="3061" w:type="dxa"/>
          </w:tcPr>
          <w:p w:rsidR="00E03811" w:rsidRDefault="00E03811">
            <w:pPr>
              <w:pStyle w:val="ConsPlusNormal"/>
              <w:jc w:val="center"/>
            </w:pPr>
            <w:r>
              <w:t>п. Высокое</w:t>
            </w:r>
          </w:p>
        </w:tc>
        <w:tc>
          <w:tcPr>
            <w:tcW w:w="3061" w:type="dxa"/>
          </w:tcPr>
          <w:p w:rsidR="00E03811" w:rsidRDefault="00E03811">
            <w:pPr>
              <w:pStyle w:val="ConsPlusNormal"/>
              <w:jc w:val="center"/>
            </w:pPr>
            <w:r>
              <w:t>п. Высокое</w:t>
            </w:r>
          </w:p>
        </w:tc>
        <w:tc>
          <w:tcPr>
            <w:tcW w:w="2544" w:type="dxa"/>
          </w:tcPr>
          <w:p w:rsidR="00E03811" w:rsidRDefault="00E03811">
            <w:pPr>
              <w:pStyle w:val="ConsPlusNormal"/>
              <w:jc w:val="center"/>
            </w:pPr>
            <w:r>
              <w:t>от берега до берега</w:t>
            </w:r>
          </w:p>
        </w:tc>
      </w:tr>
      <w:tr w:rsidR="00E03811">
        <w:tc>
          <w:tcPr>
            <w:tcW w:w="2211" w:type="dxa"/>
          </w:tcPr>
          <w:p w:rsidR="00E03811" w:rsidRDefault="00E03811">
            <w:pPr>
              <w:pStyle w:val="ConsPlusNormal"/>
            </w:pPr>
            <w:r>
              <w:t>река Кубена, оз. Кубенское</w:t>
            </w:r>
          </w:p>
        </w:tc>
        <w:tc>
          <w:tcPr>
            <w:tcW w:w="3061" w:type="dxa"/>
          </w:tcPr>
          <w:p w:rsidR="00E03811" w:rsidRDefault="00E03811">
            <w:pPr>
              <w:pStyle w:val="ConsPlusNormal"/>
              <w:jc w:val="center"/>
            </w:pPr>
            <w:r>
              <w:t>с. Устье</w:t>
            </w:r>
          </w:p>
        </w:tc>
        <w:tc>
          <w:tcPr>
            <w:tcW w:w="3061" w:type="dxa"/>
          </w:tcPr>
          <w:p w:rsidR="00E03811" w:rsidRDefault="00E03811">
            <w:pPr>
              <w:pStyle w:val="ConsPlusNormal"/>
              <w:jc w:val="center"/>
            </w:pPr>
            <w:r>
              <w:t>о. Спас Каменный</w:t>
            </w:r>
          </w:p>
        </w:tc>
        <w:tc>
          <w:tcPr>
            <w:tcW w:w="2544" w:type="dxa"/>
          </w:tcPr>
          <w:p w:rsidR="00E03811" w:rsidRDefault="00E03811">
            <w:pPr>
              <w:pStyle w:val="ConsPlusNormal"/>
            </w:pPr>
            <w:r>
              <w:t>по судовому ходу реки Кубены, далее по реке Шитухе и по прямой до острова по озеру Кубенскому</w:t>
            </w:r>
          </w:p>
        </w:tc>
      </w:tr>
      <w:tr w:rsidR="00E03811">
        <w:tc>
          <w:tcPr>
            <w:tcW w:w="2211" w:type="dxa"/>
          </w:tcPr>
          <w:p w:rsidR="00E03811" w:rsidRDefault="00E03811">
            <w:pPr>
              <w:pStyle w:val="ConsPlusNormal"/>
            </w:pPr>
            <w:r>
              <w:t>река Уфтюга</w:t>
            </w:r>
          </w:p>
        </w:tc>
        <w:tc>
          <w:tcPr>
            <w:tcW w:w="3061" w:type="dxa"/>
          </w:tcPr>
          <w:p w:rsidR="00E03811" w:rsidRDefault="00E03811">
            <w:pPr>
              <w:pStyle w:val="ConsPlusNormal"/>
              <w:jc w:val="center"/>
            </w:pPr>
            <w:r>
              <w:t>д. Подольное</w:t>
            </w:r>
          </w:p>
        </w:tc>
        <w:tc>
          <w:tcPr>
            <w:tcW w:w="3061" w:type="dxa"/>
          </w:tcPr>
          <w:p w:rsidR="00E03811" w:rsidRDefault="00E03811">
            <w:pPr>
              <w:pStyle w:val="ConsPlusNormal"/>
              <w:jc w:val="center"/>
            </w:pPr>
            <w:r>
              <w:t>д. Тавлаш</w:t>
            </w:r>
          </w:p>
        </w:tc>
        <w:tc>
          <w:tcPr>
            <w:tcW w:w="2544" w:type="dxa"/>
          </w:tcPr>
          <w:p w:rsidR="00E03811" w:rsidRDefault="00E03811">
            <w:pPr>
              <w:pStyle w:val="ConsPlusNormal"/>
              <w:jc w:val="center"/>
            </w:pPr>
            <w:r>
              <w:t>от берега до берега</w:t>
            </w:r>
          </w:p>
        </w:tc>
      </w:tr>
    </w:tbl>
    <w:p w:rsidR="00E03811" w:rsidRDefault="00E03811">
      <w:pPr>
        <w:pStyle w:val="ConsPlusNormal"/>
        <w:jc w:val="both"/>
      </w:pPr>
    </w:p>
    <w:p w:rsidR="00E03811" w:rsidRDefault="00E03811">
      <w:pPr>
        <w:pStyle w:val="ConsPlusNormal"/>
        <w:jc w:val="both"/>
      </w:pPr>
    </w:p>
    <w:p w:rsidR="00E03811" w:rsidRDefault="00E03811">
      <w:pPr>
        <w:pStyle w:val="ConsPlusNormal"/>
      </w:pPr>
      <w:hyperlink r:id="rId4" w:history="1">
        <w:r>
          <w:rPr>
            <w:i/>
            <w:color w:val="0000FF"/>
          </w:rPr>
          <w:br/>
          <w:t>Постановление Правительства Вологодской области от 14.05.2007 N 601 (ред. от 07.11.2017) "Об утверждении Правил пользования водными объектами, расположенными на территории области, для плавания на маломерных судах" (вместе с "Перечнем участков водных объектов, на которых допускается передвижение маломерных судов с использованием двигателей во время нерестового периода для доставки людей, пищевых продуктов, животных, лекарственных препаратов, топлива (бензин, дизельное топливо, судовое топливо, топливо для реактивных двигателей, топочный мазут, газообразное топливо), семенного фонда, удобрений, почты и почтовых грузов, кормов") {КонсультантПлюс}</w:t>
        </w:r>
      </w:hyperlink>
      <w:r>
        <w:br/>
      </w:r>
    </w:p>
    <w:p w:rsidR="000D5F70" w:rsidRDefault="00E03811"/>
    <w:sectPr w:rsidR="000D5F70" w:rsidSect="00A522DD">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compat/>
  <w:rsids>
    <w:rsidRoot w:val="00E03811"/>
    <w:rsid w:val="00000EA3"/>
    <w:rsid w:val="000166DC"/>
    <w:rsid w:val="000671EC"/>
    <w:rsid w:val="00076FEE"/>
    <w:rsid w:val="00084180"/>
    <w:rsid w:val="000D7E21"/>
    <w:rsid w:val="0010340A"/>
    <w:rsid w:val="00157DAE"/>
    <w:rsid w:val="0016728C"/>
    <w:rsid w:val="001A661C"/>
    <w:rsid w:val="001B6E98"/>
    <w:rsid w:val="001C6DD6"/>
    <w:rsid w:val="002B6CB4"/>
    <w:rsid w:val="002E2238"/>
    <w:rsid w:val="00334A47"/>
    <w:rsid w:val="00381605"/>
    <w:rsid w:val="003D4ABD"/>
    <w:rsid w:val="00402189"/>
    <w:rsid w:val="0041391B"/>
    <w:rsid w:val="00413A3F"/>
    <w:rsid w:val="004426F3"/>
    <w:rsid w:val="00450F7C"/>
    <w:rsid w:val="00512AE8"/>
    <w:rsid w:val="00523E2A"/>
    <w:rsid w:val="005641EB"/>
    <w:rsid w:val="005676A5"/>
    <w:rsid w:val="005B5C08"/>
    <w:rsid w:val="0062323B"/>
    <w:rsid w:val="00640BF9"/>
    <w:rsid w:val="0069300C"/>
    <w:rsid w:val="006F5A15"/>
    <w:rsid w:val="006F6508"/>
    <w:rsid w:val="0071472E"/>
    <w:rsid w:val="00726AE2"/>
    <w:rsid w:val="0074562C"/>
    <w:rsid w:val="00753F1E"/>
    <w:rsid w:val="00784896"/>
    <w:rsid w:val="00787C37"/>
    <w:rsid w:val="00806802"/>
    <w:rsid w:val="00823AD0"/>
    <w:rsid w:val="00841465"/>
    <w:rsid w:val="00853997"/>
    <w:rsid w:val="00880FB9"/>
    <w:rsid w:val="00887D4A"/>
    <w:rsid w:val="008B43D5"/>
    <w:rsid w:val="008D4000"/>
    <w:rsid w:val="009102EA"/>
    <w:rsid w:val="009926FB"/>
    <w:rsid w:val="009E02DA"/>
    <w:rsid w:val="009F793E"/>
    <w:rsid w:val="00A31C46"/>
    <w:rsid w:val="00A43D9D"/>
    <w:rsid w:val="00A805E8"/>
    <w:rsid w:val="00A83E10"/>
    <w:rsid w:val="00AB4B09"/>
    <w:rsid w:val="00AC0B53"/>
    <w:rsid w:val="00AE16D9"/>
    <w:rsid w:val="00B24789"/>
    <w:rsid w:val="00B25CEC"/>
    <w:rsid w:val="00B707A0"/>
    <w:rsid w:val="00BD7236"/>
    <w:rsid w:val="00C157B4"/>
    <w:rsid w:val="00C53638"/>
    <w:rsid w:val="00C8121D"/>
    <w:rsid w:val="00CC44E4"/>
    <w:rsid w:val="00CF09FE"/>
    <w:rsid w:val="00CF639E"/>
    <w:rsid w:val="00DA367C"/>
    <w:rsid w:val="00DD7CCC"/>
    <w:rsid w:val="00E01977"/>
    <w:rsid w:val="00E03811"/>
    <w:rsid w:val="00E0584D"/>
    <w:rsid w:val="00E22C04"/>
    <w:rsid w:val="00E31CA9"/>
    <w:rsid w:val="00EB0291"/>
    <w:rsid w:val="00ED4186"/>
    <w:rsid w:val="00F01118"/>
    <w:rsid w:val="00F179E9"/>
    <w:rsid w:val="00F31683"/>
    <w:rsid w:val="00F62CDD"/>
    <w:rsid w:val="00F65135"/>
    <w:rsid w:val="00F73FBD"/>
    <w:rsid w:val="00FE4D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3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3811"/>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218C260AF53A54157DF596FAE505E8D4E3F84524471506D9B92031725CE65A18A649B7EC367A4DD54AF19192E1C14F4ED2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601</Words>
  <Characters>3432</Characters>
  <Application>Microsoft Office Word</Application>
  <DocSecurity>0</DocSecurity>
  <Lines>28</Lines>
  <Paragraphs>8</Paragraphs>
  <ScaleCrop>false</ScaleCrop>
  <Company/>
  <LinksUpToDate>false</LinksUpToDate>
  <CharactersWithSpaces>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2018-04-18T05:54:00Z</dcterms:created>
  <dcterms:modified xsi:type="dcterms:W3CDTF">2018-04-18T05:54:00Z</dcterms:modified>
</cp:coreProperties>
</file>